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812EC" w14:textId="77777777" w:rsidR="00A939BA" w:rsidRPr="00F92E00" w:rsidRDefault="00B81519" w:rsidP="00F92E0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Oznámení</w:t>
      </w:r>
    </w:p>
    <w:p w14:paraId="5A3AC7A4" w14:textId="118A0224" w:rsidR="00F92E00" w:rsidRDefault="00B81519">
      <w:pPr>
        <w:rPr>
          <w:sz w:val="28"/>
          <w:szCs w:val="28"/>
        </w:rPr>
      </w:pPr>
      <w:r w:rsidRPr="00B81519">
        <w:rPr>
          <w:sz w:val="28"/>
          <w:szCs w:val="28"/>
        </w:rPr>
        <w:t>V souladu se zákonem 250/2000</w:t>
      </w:r>
      <w:r>
        <w:rPr>
          <w:sz w:val="28"/>
          <w:szCs w:val="28"/>
        </w:rPr>
        <w:t xml:space="preserve"> </w:t>
      </w:r>
      <w:r w:rsidRPr="00B81519">
        <w:rPr>
          <w:sz w:val="28"/>
          <w:szCs w:val="28"/>
        </w:rPr>
        <w:t>Sb</w:t>
      </w:r>
      <w:r w:rsidR="003F2AA9">
        <w:rPr>
          <w:sz w:val="28"/>
          <w:szCs w:val="28"/>
        </w:rPr>
        <w:t>.</w:t>
      </w:r>
      <w:r w:rsidRPr="00B8151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F2AA9">
        <w:rPr>
          <w:sz w:val="28"/>
          <w:szCs w:val="28"/>
        </w:rPr>
        <w:t>o rozpočtových</w:t>
      </w:r>
      <w:r>
        <w:rPr>
          <w:sz w:val="28"/>
          <w:szCs w:val="28"/>
        </w:rPr>
        <w:t xml:space="preserve"> </w:t>
      </w:r>
      <w:r w:rsidRPr="00B81519">
        <w:rPr>
          <w:sz w:val="28"/>
          <w:szCs w:val="28"/>
        </w:rPr>
        <w:t xml:space="preserve">pravidlech územních rozpočtů, níže uvedené dokumenty </w:t>
      </w:r>
      <w:r w:rsidR="00F92E00" w:rsidRPr="00B81519">
        <w:rPr>
          <w:sz w:val="28"/>
          <w:szCs w:val="28"/>
        </w:rPr>
        <w:t>naleznete v elektronické podobě na adrese: http: //www.l</w:t>
      </w:r>
      <w:r w:rsidR="00BE2587" w:rsidRPr="00B81519">
        <w:rPr>
          <w:sz w:val="28"/>
          <w:szCs w:val="28"/>
        </w:rPr>
        <w:t>ibocany.cz nebo je možnost nahlé</w:t>
      </w:r>
      <w:r w:rsidR="00F92E00" w:rsidRPr="00B81519">
        <w:rPr>
          <w:sz w:val="28"/>
          <w:szCs w:val="28"/>
        </w:rPr>
        <w:t>dnout do listinné podoby na Obecním úřadě v Libočanech v úředních hodinách.</w:t>
      </w:r>
    </w:p>
    <w:p w14:paraId="1C09CB9A" w14:textId="77777777" w:rsidR="006379F0" w:rsidRDefault="006379F0">
      <w:pPr>
        <w:rPr>
          <w:sz w:val="28"/>
          <w:szCs w:val="28"/>
        </w:rPr>
      </w:pPr>
    </w:p>
    <w:p w14:paraId="3ED49170" w14:textId="77777777" w:rsidR="006379F0" w:rsidRPr="00B81519" w:rsidRDefault="006379F0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09"/>
        <w:gridCol w:w="2553"/>
      </w:tblGrid>
      <w:tr w:rsidR="00B81519" w14:paraId="592E4984" w14:textId="77777777" w:rsidTr="004D1648">
        <w:tc>
          <w:tcPr>
            <w:tcW w:w="6509" w:type="dxa"/>
          </w:tcPr>
          <w:p w14:paraId="7BDC3BE4" w14:textId="77777777" w:rsidR="00B81519" w:rsidRPr="006379F0" w:rsidRDefault="00B81519">
            <w:pPr>
              <w:rPr>
                <w:b/>
                <w:sz w:val="28"/>
                <w:szCs w:val="28"/>
              </w:rPr>
            </w:pPr>
            <w:r w:rsidRPr="006379F0">
              <w:rPr>
                <w:b/>
                <w:sz w:val="28"/>
                <w:szCs w:val="28"/>
              </w:rPr>
              <w:t>Název dokumentu:</w:t>
            </w:r>
          </w:p>
        </w:tc>
        <w:tc>
          <w:tcPr>
            <w:tcW w:w="2553" w:type="dxa"/>
          </w:tcPr>
          <w:p w14:paraId="4AF2A199" w14:textId="77777777" w:rsidR="00B81519" w:rsidRPr="006379F0" w:rsidRDefault="00B81519">
            <w:pPr>
              <w:rPr>
                <w:b/>
                <w:sz w:val="28"/>
                <w:szCs w:val="28"/>
              </w:rPr>
            </w:pPr>
            <w:r w:rsidRPr="006379F0">
              <w:rPr>
                <w:b/>
                <w:sz w:val="28"/>
                <w:szCs w:val="28"/>
              </w:rPr>
              <w:t>Vyvěšeno dne:</w:t>
            </w:r>
          </w:p>
        </w:tc>
      </w:tr>
      <w:tr w:rsidR="004D1648" w14:paraId="4446632E" w14:textId="77777777" w:rsidTr="004D1648">
        <w:tc>
          <w:tcPr>
            <w:tcW w:w="6509" w:type="dxa"/>
          </w:tcPr>
          <w:p w14:paraId="5CD78DBA" w14:textId="678F11D4" w:rsidR="004D1648" w:rsidRPr="006379F0" w:rsidRDefault="004D1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Rozpoč</w:t>
            </w:r>
            <w:r w:rsidR="00E1312B">
              <w:rPr>
                <w:sz w:val="28"/>
                <w:szCs w:val="28"/>
              </w:rPr>
              <w:t>et obce Libočany na rok 202</w:t>
            </w:r>
            <w:r w:rsidR="00CD689E">
              <w:rPr>
                <w:sz w:val="28"/>
                <w:szCs w:val="28"/>
              </w:rPr>
              <w:t>1</w:t>
            </w:r>
          </w:p>
        </w:tc>
        <w:tc>
          <w:tcPr>
            <w:tcW w:w="2553" w:type="dxa"/>
          </w:tcPr>
          <w:p w14:paraId="546510E7" w14:textId="7F52A3B4" w:rsidR="004D1648" w:rsidRDefault="00E1312B" w:rsidP="004D1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689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.1.202</w:t>
            </w:r>
            <w:r w:rsidR="00CD689E">
              <w:rPr>
                <w:sz w:val="28"/>
                <w:szCs w:val="28"/>
              </w:rPr>
              <w:t>1</w:t>
            </w:r>
          </w:p>
        </w:tc>
      </w:tr>
      <w:tr w:rsidR="004D1648" w14:paraId="079CDC9B" w14:textId="77777777" w:rsidTr="004D1648">
        <w:tc>
          <w:tcPr>
            <w:tcW w:w="6509" w:type="dxa"/>
          </w:tcPr>
          <w:p w14:paraId="5B57BFD0" w14:textId="7E1A517F" w:rsidR="004D1648" w:rsidRPr="006379F0" w:rsidRDefault="004D1648" w:rsidP="004D1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Rozp</w:t>
            </w:r>
            <w:r w:rsidR="00E1312B">
              <w:rPr>
                <w:sz w:val="28"/>
                <w:szCs w:val="28"/>
              </w:rPr>
              <w:t>is rozpočtu obce Libočany na rok 202</w:t>
            </w:r>
            <w:r w:rsidR="00CD689E">
              <w:rPr>
                <w:sz w:val="28"/>
                <w:szCs w:val="28"/>
              </w:rPr>
              <w:t>1</w:t>
            </w:r>
          </w:p>
        </w:tc>
        <w:tc>
          <w:tcPr>
            <w:tcW w:w="2553" w:type="dxa"/>
          </w:tcPr>
          <w:p w14:paraId="5066822D" w14:textId="38BF2945" w:rsidR="004D1648" w:rsidRDefault="00E1312B" w:rsidP="004D1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689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.1.202</w:t>
            </w:r>
            <w:r w:rsidR="00CD689E">
              <w:rPr>
                <w:sz w:val="28"/>
                <w:szCs w:val="28"/>
              </w:rPr>
              <w:t>1</w:t>
            </w:r>
          </w:p>
        </w:tc>
      </w:tr>
      <w:tr w:rsidR="004D1648" w14:paraId="487262B9" w14:textId="77777777" w:rsidTr="004D1648">
        <w:tc>
          <w:tcPr>
            <w:tcW w:w="6509" w:type="dxa"/>
          </w:tcPr>
          <w:p w14:paraId="27C7DB23" w14:textId="526F918E" w:rsidR="004D1648" w:rsidRPr="006379F0" w:rsidRDefault="0027509C" w:rsidP="004D1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Rozpočtové opatření obce Libočany č. 1</w:t>
            </w:r>
            <w:r w:rsidR="00FC5B0B">
              <w:rPr>
                <w:sz w:val="28"/>
                <w:szCs w:val="28"/>
              </w:rPr>
              <w:t>/2021</w:t>
            </w:r>
          </w:p>
        </w:tc>
        <w:tc>
          <w:tcPr>
            <w:tcW w:w="2553" w:type="dxa"/>
          </w:tcPr>
          <w:p w14:paraId="392E835D" w14:textId="1C9B03C6" w:rsidR="004D1648" w:rsidRDefault="00CD689E" w:rsidP="004D1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9.4.2021</w:t>
            </w:r>
          </w:p>
        </w:tc>
      </w:tr>
      <w:tr w:rsidR="00FC5B0B" w14:paraId="153AE692" w14:textId="77777777" w:rsidTr="004D1648">
        <w:tc>
          <w:tcPr>
            <w:tcW w:w="6509" w:type="dxa"/>
          </w:tcPr>
          <w:p w14:paraId="4C4F17D5" w14:textId="62679879" w:rsidR="00FC5B0B" w:rsidRDefault="00FC5B0B" w:rsidP="004D1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Rozpočtové opatření obce Libočany č.2/2021</w:t>
            </w:r>
          </w:p>
        </w:tc>
        <w:tc>
          <w:tcPr>
            <w:tcW w:w="2553" w:type="dxa"/>
          </w:tcPr>
          <w:p w14:paraId="115216A1" w14:textId="5913BD5B" w:rsidR="00FC5B0B" w:rsidRDefault="00FC5B0B" w:rsidP="004D1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23.6.2021</w:t>
            </w:r>
          </w:p>
        </w:tc>
      </w:tr>
      <w:tr w:rsidR="002A2EE7" w14:paraId="628B79B3" w14:textId="77777777" w:rsidTr="004D1648">
        <w:tc>
          <w:tcPr>
            <w:tcW w:w="6509" w:type="dxa"/>
          </w:tcPr>
          <w:p w14:paraId="27603372" w14:textId="30482759" w:rsidR="002A2EE7" w:rsidRDefault="002A2EE7" w:rsidP="002A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Rozpočtové opatření obce Libočany č.3/2021</w:t>
            </w:r>
          </w:p>
        </w:tc>
        <w:tc>
          <w:tcPr>
            <w:tcW w:w="2553" w:type="dxa"/>
          </w:tcPr>
          <w:p w14:paraId="30A26F10" w14:textId="3D216B43" w:rsidR="002A2EE7" w:rsidRDefault="002A2EE7" w:rsidP="002A2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23.9.2021</w:t>
            </w:r>
          </w:p>
        </w:tc>
      </w:tr>
      <w:tr w:rsidR="002A2EE7" w14:paraId="1C1EE468" w14:textId="77777777" w:rsidTr="004D1648">
        <w:tc>
          <w:tcPr>
            <w:tcW w:w="6509" w:type="dxa"/>
          </w:tcPr>
          <w:p w14:paraId="6742282C" w14:textId="1F596519" w:rsidR="002A2EE7" w:rsidRPr="006379F0" w:rsidRDefault="002A2EE7" w:rsidP="002A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Závěrečný účet obce Libočany za rok 2020</w:t>
            </w:r>
          </w:p>
        </w:tc>
        <w:tc>
          <w:tcPr>
            <w:tcW w:w="2553" w:type="dxa"/>
          </w:tcPr>
          <w:p w14:paraId="700C1F6F" w14:textId="0E7802B7" w:rsidR="002A2EE7" w:rsidRPr="006379F0" w:rsidRDefault="002A2EE7" w:rsidP="002A2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11.6.2021</w:t>
            </w:r>
          </w:p>
        </w:tc>
      </w:tr>
      <w:tr w:rsidR="002A2EE7" w14:paraId="56E57C32" w14:textId="77777777" w:rsidTr="004D1648">
        <w:tc>
          <w:tcPr>
            <w:tcW w:w="6509" w:type="dxa"/>
          </w:tcPr>
          <w:p w14:paraId="682D1FA7" w14:textId="778D4D78" w:rsidR="002A2EE7" w:rsidRPr="006379F0" w:rsidRDefault="002A2EE7" w:rsidP="002A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Střednědobý výhled rozpočtu obce Libočany do r.2024</w:t>
            </w:r>
          </w:p>
        </w:tc>
        <w:tc>
          <w:tcPr>
            <w:tcW w:w="2553" w:type="dxa"/>
          </w:tcPr>
          <w:p w14:paraId="26243A83" w14:textId="540B09F1" w:rsidR="002A2EE7" w:rsidRPr="006379F0" w:rsidRDefault="002A2EE7" w:rsidP="002A2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11.6.2021</w:t>
            </w:r>
          </w:p>
        </w:tc>
      </w:tr>
      <w:tr w:rsidR="002A2EE7" w14:paraId="2240E01D" w14:textId="77777777" w:rsidTr="004D1648">
        <w:tc>
          <w:tcPr>
            <w:tcW w:w="6509" w:type="dxa"/>
          </w:tcPr>
          <w:p w14:paraId="3CDA6461" w14:textId="77777777" w:rsidR="002A2EE7" w:rsidRPr="006379F0" w:rsidRDefault="002A2EE7" w:rsidP="002A2EE7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14:paraId="2149AB64" w14:textId="77777777" w:rsidR="002A2EE7" w:rsidRDefault="002A2EE7" w:rsidP="002A2EE7">
            <w:pPr>
              <w:jc w:val="center"/>
              <w:rPr>
                <w:sz w:val="28"/>
                <w:szCs w:val="28"/>
              </w:rPr>
            </w:pPr>
          </w:p>
        </w:tc>
      </w:tr>
      <w:tr w:rsidR="002A2EE7" w14:paraId="38A89477" w14:textId="77777777" w:rsidTr="004D1648">
        <w:tc>
          <w:tcPr>
            <w:tcW w:w="6509" w:type="dxa"/>
          </w:tcPr>
          <w:p w14:paraId="2DE288A3" w14:textId="0339244B" w:rsidR="002A2EE7" w:rsidRPr="006379F0" w:rsidRDefault="002A2EE7" w:rsidP="002A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Rozpočet Mikroregionu Žatecko na rok 2021</w:t>
            </w:r>
          </w:p>
        </w:tc>
        <w:tc>
          <w:tcPr>
            <w:tcW w:w="2553" w:type="dxa"/>
          </w:tcPr>
          <w:p w14:paraId="66A08F5B" w14:textId="72C764BC" w:rsidR="002A2EE7" w:rsidRDefault="002A2EE7" w:rsidP="002A2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1.12.2020</w:t>
            </w:r>
          </w:p>
        </w:tc>
      </w:tr>
      <w:tr w:rsidR="002A2EE7" w14:paraId="54EDFE0B" w14:textId="77777777" w:rsidTr="004D1648">
        <w:tc>
          <w:tcPr>
            <w:tcW w:w="6509" w:type="dxa"/>
          </w:tcPr>
          <w:p w14:paraId="36545D1E" w14:textId="6D51BF02" w:rsidR="002A2EE7" w:rsidRPr="006379F0" w:rsidRDefault="002A2EE7" w:rsidP="002A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Závěrečný účet Mikroregionu Žatecko za rok 2020</w:t>
            </w:r>
          </w:p>
        </w:tc>
        <w:tc>
          <w:tcPr>
            <w:tcW w:w="2553" w:type="dxa"/>
          </w:tcPr>
          <w:p w14:paraId="5D85111A" w14:textId="1B243A4A" w:rsidR="002A2EE7" w:rsidRPr="006379F0" w:rsidRDefault="002A2EE7" w:rsidP="002A2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2.7.2021</w:t>
            </w:r>
          </w:p>
        </w:tc>
      </w:tr>
      <w:tr w:rsidR="002A2EE7" w14:paraId="193D2116" w14:textId="77777777" w:rsidTr="004D1648">
        <w:tc>
          <w:tcPr>
            <w:tcW w:w="6509" w:type="dxa"/>
          </w:tcPr>
          <w:p w14:paraId="4937BF8A" w14:textId="68C69AE5" w:rsidR="002A2EE7" w:rsidRPr="006379F0" w:rsidRDefault="002A2EE7" w:rsidP="002A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Střednědobý výhled rozpočtu MŽ do roku 2024</w:t>
            </w:r>
          </w:p>
        </w:tc>
        <w:tc>
          <w:tcPr>
            <w:tcW w:w="2553" w:type="dxa"/>
          </w:tcPr>
          <w:p w14:paraId="7ABBFF46" w14:textId="60DAE30C" w:rsidR="002A2EE7" w:rsidRPr="006379F0" w:rsidRDefault="002A2EE7" w:rsidP="002A2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2.7.2021</w:t>
            </w:r>
          </w:p>
        </w:tc>
      </w:tr>
      <w:tr w:rsidR="002A2EE7" w14:paraId="1573B9E0" w14:textId="77777777" w:rsidTr="004D1648">
        <w:tc>
          <w:tcPr>
            <w:tcW w:w="6509" w:type="dxa"/>
          </w:tcPr>
          <w:p w14:paraId="592AF7D2" w14:textId="77777777" w:rsidR="002A2EE7" w:rsidRPr="006379F0" w:rsidRDefault="002A2EE7" w:rsidP="002A2EE7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14:paraId="60722148" w14:textId="77777777" w:rsidR="002A2EE7" w:rsidRPr="006379F0" w:rsidRDefault="002A2EE7" w:rsidP="002A2EE7">
            <w:pPr>
              <w:jc w:val="center"/>
              <w:rPr>
                <w:sz w:val="28"/>
                <w:szCs w:val="28"/>
              </w:rPr>
            </w:pPr>
          </w:p>
        </w:tc>
      </w:tr>
      <w:tr w:rsidR="002A2EE7" w14:paraId="045B9BE7" w14:textId="77777777" w:rsidTr="004D1648">
        <w:tc>
          <w:tcPr>
            <w:tcW w:w="6509" w:type="dxa"/>
          </w:tcPr>
          <w:p w14:paraId="13AE7D60" w14:textId="4FDA59E4" w:rsidR="002A2EE7" w:rsidRPr="006379F0" w:rsidRDefault="002A2EE7" w:rsidP="002A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Závěrečný účet Mikroregionu Nechranicko za rok 2020</w:t>
            </w:r>
          </w:p>
        </w:tc>
        <w:tc>
          <w:tcPr>
            <w:tcW w:w="2553" w:type="dxa"/>
          </w:tcPr>
          <w:p w14:paraId="280C8BCA" w14:textId="4F01C25B" w:rsidR="002A2EE7" w:rsidRPr="006379F0" w:rsidRDefault="002A2EE7" w:rsidP="002A2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4.5.2021</w:t>
            </w:r>
          </w:p>
        </w:tc>
      </w:tr>
      <w:tr w:rsidR="002A2EE7" w14:paraId="2E51246E" w14:textId="77777777" w:rsidTr="004D1648">
        <w:tc>
          <w:tcPr>
            <w:tcW w:w="6509" w:type="dxa"/>
          </w:tcPr>
          <w:p w14:paraId="4978A663" w14:textId="77777777" w:rsidR="002A2EE7" w:rsidRPr="006379F0" w:rsidRDefault="002A2EE7" w:rsidP="002A2EE7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14:paraId="34940A05" w14:textId="77777777" w:rsidR="002A2EE7" w:rsidRPr="006379F0" w:rsidRDefault="002A2EE7" w:rsidP="002A2EE7">
            <w:pPr>
              <w:rPr>
                <w:sz w:val="28"/>
                <w:szCs w:val="28"/>
              </w:rPr>
            </w:pPr>
          </w:p>
        </w:tc>
      </w:tr>
      <w:tr w:rsidR="002A2EE7" w14:paraId="416D8719" w14:textId="77777777" w:rsidTr="004D1648">
        <w:tc>
          <w:tcPr>
            <w:tcW w:w="6509" w:type="dxa"/>
          </w:tcPr>
          <w:p w14:paraId="79EF55CA" w14:textId="77777777" w:rsidR="002A2EE7" w:rsidRDefault="002A2EE7" w:rsidP="002A2EE7">
            <w:pPr>
              <w:rPr>
                <w:sz w:val="32"/>
                <w:szCs w:val="32"/>
              </w:rPr>
            </w:pPr>
          </w:p>
        </w:tc>
        <w:tc>
          <w:tcPr>
            <w:tcW w:w="2553" w:type="dxa"/>
          </w:tcPr>
          <w:p w14:paraId="6DBB31AC" w14:textId="77777777" w:rsidR="002A2EE7" w:rsidRDefault="002A2EE7" w:rsidP="002A2EE7">
            <w:pPr>
              <w:rPr>
                <w:sz w:val="32"/>
                <w:szCs w:val="32"/>
              </w:rPr>
            </w:pPr>
          </w:p>
        </w:tc>
      </w:tr>
      <w:tr w:rsidR="002A2EE7" w14:paraId="76F465DC" w14:textId="77777777" w:rsidTr="004D1648">
        <w:tc>
          <w:tcPr>
            <w:tcW w:w="6509" w:type="dxa"/>
          </w:tcPr>
          <w:p w14:paraId="21E4AE6A" w14:textId="77777777" w:rsidR="002A2EE7" w:rsidRDefault="002A2EE7" w:rsidP="002A2EE7">
            <w:pPr>
              <w:rPr>
                <w:sz w:val="32"/>
                <w:szCs w:val="32"/>
              </w:rPr>
            </w:pPr>
          </w:p>
        </w:tc>
        <w:tc>
          <w:tcPr>
            <w:tcW w:w="2553" w:type="dxa"/>
          </w:tcPr>
          <w:p w14:paraId="5D03D44D" w14:textId="77777777" w:rsidR="002A2EE7" w:rsidRDefault="002A2EE7" w:rsidP="002A2EE7">
            <w:pPr>
              <w:rPr>
                <w:sz w:val="32"/>
                <w:szCs w:val="32"/>
              </w:rPr>
            </w:pPr>
          </w:p>
        </w:tc>
      </w:tr>
      <w:tr w:rsidR="002A2EE7" w14:paraId="14BD9D65" w14:textId="77777777" w:rsidTr="004D1648">
        <w:tc>
          <w:tcPr>
            <w:tcW w:w="6509" w:type="dxa"/>
          </w:tcPr>
          <w:p w14:paraId="18F4AB99" w14:textId="77777777" w:rsidR="002A2EE7" w:rsidRDefault="002A2EE7" w:rsidP="002A2EE7">
            <w:pPr>
              <w:rPr>
                <w:sz w:val="32"/>
                <w:szCs w:val="32"/>
              </w:rPr>
            </w:pPr>
          </w:p>
        </w:tc>
        <w:tc>
          <w:tcPr>
            <w:tcW w:w="2553" w:type="dxa"/>
          </w:tcPr>
          <w:p w14:paraId="7D67DE07" w14:textId="77777777" w:rsidR="002A2EE7" w:rsidRDefault="002A2EE7" w:rsidP="002A2EE7">
            <w:pPr>
              <w:rPr>
                <w:sz w:val="32"/>
                <w:szCs w:val="32"/>
              </w:rPr>
            </w:pPr>
          </w:p>
        </w:tc>
      </w:tr>
    </w:tbl>
    <w:p w14:paraId="494BE011" w14:textId="77777777" w:rsidR="00F92E00" w:rsidRDefault="00F92E00">
      <w:pPr>
        <w:rPr>
          <w:sz w:val="32"/>
          <w:szCs w:val="32"/>
        </w:rPr>
      </w:pPr>
    </w:p>
    <w:p w14:paraId="7EDFC4BD" w14:textId="1B27EBD0" w:rsidR="0027509C" w:rsidRPr="0027509C" w:rsidRDefault="0027509C">
      <w:pPr>
        <w:rPr>
          <w:sz w:val="28"/>
          <w:szCs w:val="28"/>
        </w:rPr>
      </w:pPr>
    </w:p>
    <w:p w14:paraId="698B7B52" w14:textId="77777777" w:rsidR="00AE6562" w:rsidRDefault="00AE6562">
      <w:pPr>
        <w:rPr>
          <w:sz w:val="32"/>
          <w:szCs w:val="32"/>
        </w:rPr>
      </w:pPr>
    </w:p>
    <w:p w14:paraId="2706F1F3" w14:textId="77777777" w:rsidR="008A079C" w:rsidRPr="00F92E00" w:rsidRDefault="008A079C">
      <w:pPr>
        <w:rPr>
          <w:sz w:val="32"/>
          <w:szCs w:val="32"/>
        </w:rPr>
      </w:pPr>
    </w:p>
    <w:sectPr w:rsidR="008A079C" w:rsidRPr="00F92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00"/>
    <w:rsid w:val="00087000"/>
    <w:rsid w:val="000928FB"/>
    <w:rsid w:val="001903ED"/>
    <w:rsid w:val="001B565B"/>
    <w:rsid w:val="0027509C"/>
    <w:rsid w:val="002A2EE7"/>
    <w:rsid w:val="003F2AA9"/>
    <w:rsid w:val="003F492C"/>
    <w:rsid w:val="00407BE6"/>
    <w:rsid w:val="004D1648"/>
    <w:rsid w:val="00530CE4"/>
    <w:rsid w:val="006379F0"/>
    <w:rsid w:val="007E751F"/>
    <w:rsid w:val="008A079C"/>
    <w:rsid w:val="009D3D93"/>
    <w:rsid w:val="00A22A04"/>
    <w:rsid w:val="00A939BA"/>
    <w:rsid w:val="00AB73EC"/>
    <w:rsid w:val="00AE6562"/>
    <w:rsid w:val="00B81519"/>
    <w:rsid w:val="00BE2587"/>
    <w:rsid w:val="00C54D9A"/>
    <w:rsid w:val="00CD1D19"/>
    <w:rsid w:val="00CD689E"/>
    <w:rsid w:val="00D81A5F"/>
    <w:rsid w:val="00E1312B"/>
    <w:rsid w:val="00EE1789"/>
    <w:rsid w:val="00F77EE1"/>
    <w:rsid w:val="00F92E00"/>
    <w:rsid w:val="00F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B094"/>
  <w15:docId w15:val="{FD3B4B0D-5E9D-465C-BF84-8B83C9A7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81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Kopcikova</dc:creator>
  <cp:lastModifiedBy>Jaroslava Kopčíková</cp:lastModifiedBy>
  <cp:revision>2</cp:revision>
  <cp:lastPrinted>2021-10-19T11:34:00Z</cp:lastPrinted>
  <dcterms:created xsi:type="dcterms:W3CDTF">2021-10-22T07:57:00Z</dcterms:created>
  <dcterms:modified xsi:type="dcterms:W3CDTF">2021-10-22T07:57:00Z</dcterms:modified>
</cp:coreProperties>
</file>