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36AA" w14:textId="17ABC3D6" w:rsidR="007A4EEC" w:rsidRPr="00C308F7" w:rsidRDefault="00843FBC" w:rsidP="007A4EEC">
      <w:pPr>
        <w:keepNext/>
        <w:spacing w:before="120"/>
        <w:rPr>
          <w:b/>
          <w:szCs w:val="20"/>
        </w:rPr>
      </w:pPr>
      <w:r>
        <w:rPr>
          <w:b/>
          <w:szCs w:val="20"/>
        </w:rPr>
        <w:t>1 ks dopravního prostředku</w:t>
      </w:r>
    </w:p>
    <w:p w14:paraId="4EB81410" w14:textId="3F934364" w:rsidR="007A4EEC" w:rsidRPr="00793A0B" w:rsidRDefault="007A4EEC" w:rsidP="007A4EEC">
      <w:pPr>
        <w:keepNext/>
        <w:spacing w:before="120"/>
        <w:rPr>
          <w:b/>
          <w:szCs w:val="20"/>
        </w:rPr>
      </w:pPr>
      <w:r w:rsidRPr="00793A0B">
        <w:rPr>
          <w:b/>
          <w:szCs w:val="20"/>
        </w:rPr>
        <w:t xml:space="preserve">Výrobce </w:t>
      </w:r>
      <w:r w:rsidR="00365368">
        <w:rPr>
          <w:b/>
          <w:szCs w:val="20"/>
        </w:rPr>
        <w:t>dopravního prostřed</w:t>
      </w:r>
      <w:r w:rsidR="00D608F0">
        <w:rPr>
          <w:b/>
          <w:szCs w:val="20"/>
        </w:rPr>
        <w:t xml:space="preserve">ku </w:t>
      </w:r>
      <w:r w:rsidRPr="00793A0B">
        <w:rPr>
          <w:b/>
          <w:szCs w:val="20"/>
        </w:rPr>
        <w:t>:</w:t>
      </w:r>
      <w:r w:rsidRPr="00793A0B">
        <w:rPr>
          <w:b/>
          <w:szCs w:val="20"/>
        </w:rPr>
        <w:tab/>
      </w:r>
      <w:r w:rsidRPr="00793A0B">
        <w:rPr>
          <w:b/>
          <w:szCs w:val="20"/>
        </w:rPr>
        <w:tab/>
      </w:r>
      <w:r w:rsidRPr="00793A0B">
        <w:rPr>
          <w:b/>
          <w:szCs w:val="20"/>
        </w:rPr>
        <w:tab/>
      </w:r>
      <w:r w:rsidRPr="00320E91">
        <w:rPr>
          <w:i/>
          <w:color w:val="70AD47" w:themeColor="accent6"/>
          <w:szCs w:val="20"/>
          <w:u w:val="single"/>
        </w:rPr>
        <w:t>uvede účastník</w:t>
      </w:r>
    </w:p>
    <w:p w14:paraId="06E690D8" w14:textId="6D3A8BE1" w:rsidR="007A4EEC" w:rsidRPr="00793A0B" w:rsidRDefault="007A4EEC" w:rsidP="007A4EEC">
      <w:pPr>
        <w:keepNext/>
        <w:spacing w:before="120"/>
        <w:rPr>
          <w:szCs w:val="20"/>
        </w:rPr>
      </w:pPr>
      <w:r w:rsidRPr="00793A0B">
        <w:rPr>
          <w:b/>
          <w:szCs w:val="20"/>
        </w:rPr>
        <w:t xml:space="preserve">Přesné typové označení </w:t>
      </w:r>
      <w:r w:rsidR="00365368">
        <w:rPr>
          <w:b/>
          <w:szCs w:val="20"/>
        </w:rPr>
        <w:t xml:space="preserve">dopravního prostředku: </w:t>
      </w:r>
      <w:r w:rsidRPr="00793A0B">
        <w:rPr>
          <w:b/>
          <w:szCs w:val="20"/>
        </w:rPr>
        <w:tab/>
      </w:r>
      <w:r w:rsidRPr="00320E91">
        <w:rPr>
          <w:i/>
          <w:color w:val="70AD47" w:themeColor="accent6"/>
          <w:szCs w:val="20"/>
          <w:u w:val="single"/>
        </w:rPr>
        <w:t>uvede účastník</w:t>
      </w:r>
    </w:p>
    <w:p w14:paraId="3D0602C1" w14:textId="77777777" w:rsidR="007A4EEC" w:rsidRPr="00793A0B" w:rsidRDefault="007A4EEC" w:rsidP="007A4EEC">
      <w:pPr>
        <w:spacing w:before="120" w:after="0" w:line="240" w:lineRule="auto"/>
        <w:rPr>
          <w:b/>
          <w:bCs/>
          <w:szCs w:val="20"/>
        </w:rPr>
      </w:pPr>
    </w:p>
    <w:p w14:paraId="2AA4698D" w14:textId="03B11A31" w:rsidR="007A4EEC" w:rsidRDefault="00365368" w:rsidP="007A4EEC">
      <w:pPr>
        <w:spacing w:before="120"/>
        <w:rPr>
          <w:b/>
          <w:szCs w:val="20"/>
        </w:rPr>
      </w:pPr>
      <w:r>
        <w:rPr>
          <w:b/>
          <w:bCs/>
          <w:szCs w:val="20"/>
        </w:rPr>
        <w:t xml:space="preserve">Dopravní prostředek </w:t>
      </w:r>
      <w:r w:rsidR="007A4EEC" w:rsidRPr="00793A0B">
        <w:rPr>
          <w:b/>
          <w:szCs w:val="20"/>
        </w:rPr>
        <w:t>musí splňovat následující kritéria:</w:t>
      </w:r>
    </w:p>
    <w:p w14:paraId="7D445954" w14:textId="77777777" w:rsidR="00365368" w:rsidRDefault="00365368" w:rsidP="00365368">
      <w:pPr>
        <w:pStyle w:val="Standard"/>
        <w:spacing w:after="0" w:line="240" w:lineRule="auto"/>
        <w:rPr>
          <w:rFonts w:ascii="Tahoma" w:eastAsia="Tahoma" w:hAnsi="Tahoma" w:cs="Tahoma"/>
          <w:b/>
          <w:bCs/>
          <w:color w:val="000000"/>
          <w:kern w:val="0"/>
          <w:sz w:val="20"/>
          <w:szCs w:val="20"/>
          <w:lang w:eastAsia="cs-CZ"/>
        </w:rPr>
      </w:pPr>
    </w:p>
    <w:p w14:paraId="777A5BE0" w14:textId="02474A98" w:rsidR="00365368" w:rsidRPr="00365368" w:rsidRDefault="00365368" w:rsidP="00365368">
      <w:pPr>
        <w:pStyle w:val="Standard"/>
        <w:spacing w:after="0" w:line="240" w:lineRule="auto"/>
        <w:rPr>
          <w:rFonts w:ascii="Tahoma" w:eastAsia="Tahoma" w:hAnsi="Tahoma" w:cs="Tahoma"/>
          <w:b/>
          <w:bCs/>
          <w:color w:val="000000"/>
          <w:kern w:val="0"/>
          <w:sz w:val="20"/>
          <w:szCs w:val="20"/>
          <w:u w:val="single"/>
          <w:lang w:eastAsia="cs-CZ"/>
        </w:rPr>
      </w:pPr>
      <w:r w:rsidRPr="00CD44FA">
        <w:rPr>
          <w:rFonts w:ascii="Tahoma" w:eastAsia="Tahoma" w:hAnsi="Tahoma" w:cs="Tahoma"/>
          <w:b/>
          <w:bCs/>
          <w:color w:val="000000"/>
          <w:kern w:val="0"/>
          <w:sz w:val="20"/>
          <w:szCs w:val="20"/>
          <w:u w:val="single"/>
          <w:lang w:eastAsia="cs-CZ"/>
        </w:rPr>
        <w:t xml:space="preserve">ZÁKLADNÍ pro dodání vozidla s </w:t>
      </w:r>
      <w:r w:rsidR="0051232F" w:rsidRPr="00CD44FA">
        <w:rPr>
          <w:rFonts w:ascii="Tahoma" w:eastAsia="Tahoma" w:hAnsi="Tahoma" w:cs="Tahoma"/>
          <w:b/>
          <w:bCs/>
          <w:color w:val="000000"/>
          <w:kern w:val="0"/>
          <w:sz w:val="20"/>
          <w:szCs w:val="20"/>
          <w:u w:val="single"/>
          <w:lang w:eastAsia="cs-CZ"/>
        </w:rPr>
        <w:t>hákem</w:t>
      </w:r>
      <w:r w:rsidRPr="00365368">
        <w:rPr>
          <w:rFonts w:ascii="Tahoma" w:eastAsia="Tahoma" w:hAnsi="Tahoma" w:cs="Tahoma"/>
          <w:b/>
          <w:bCs/>
          <w:color w:val="000000"/>
          <w:kern w:val="0"/>
          <w:sz w:val="20"/>
          <w:szCs w:val="20"/>
          <w:u w:val="single"/>
          <w:lang w:eastAsia="cs-CZ"/>
        </w:rPr>
        <w:t xml:space="preserve"> </w:t>
      </w:r>
    </w:p>
    <w:p w14:paraId="3C467EC7" w14:textId="77777777" w:rsidR="00365368" w:rsidRPr="00793A0B" w:rsidRDefault="00365368" w:rsidP="007A4EEC">
      <w:pPr>
        <w:spacing w:before="120"/>
        <w:rPr>
          <w:b/>
          <w:szCs w:val="20"/>
        </w:rPr>
      </w:pPr>
    </w:p>
    <w:tbl>
      <w:tblPr>
        <w:tblW w:w="94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006"/>
        <w:gridCol w:w="2463"/>
      </w:tblGrid>
      <w:tr w:rsidR="00E14E96" w:rsidRPr="00793A0B" w14:paraId="3AC07113" w14:textId="77777777" w:rsidTr="00E14E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0720BFC" w14:textId="77777777" w:rsidR="00E14E96" w:rsidRPr="00793A0B" w:rsidRDefault="00E14E96" w:rsidP="00E14E96">
            <w:pPr>
              <w:keepLines/>
              <w:widowControl w:val="0"/>
              <w:suppressAutoHyphens/>
              <w:spacing w:before="120" w:after="0" w:line="240" w:lineRule="auto"/>
              <w:jc w:val="center"/>
              <w:rPr>
                <w:rFonts w:eastAsia="DejaVu Sans"/>
                <w:b/>
                <w:kern w:val="1"/>
                <w:szCs w:val="20"/>
                <w:lang w:eastAsia="ar-SA"/>
              </w:rPr>
            </w:pPr>
            <w:r w:rsidRPr="00793A0B">
              <w:rPr>
                <w:rFonts w:eastAsia="DejaVu Sans"/>
                <w:b/>
                <w:kern w:val="1"/>
                <w:szCs w:val="20"/>
                <w:lang w:eastAsia="ar-SA"/>
              </w:rPr>
              <w:t>Základní technické parametry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2427A25" w14:textId="77777777" w:rsidR="00E14E96" w:rsidRPr="00793A0B" w:rsidRDefault="00E14E96" w:rsidP="00E14E9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Cs w:val="20"/>
                <w:lang w:eastAsia="ar-SA"/>
              </w:rPr>
            </w:pPr>
            <w:r w:rsidRPr="00793A0B">
              <w:rPr>
                <w:rFonts w:eastAsia="DejaVu Sans"/>
                <w:b/>
                <w:kern w:val="1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B54AEBE" w14:textId="1346BB65" w:rsidR="00E14E96" w:rsidRPr="00793A0B" w:rsidRDefault="00E14E96" w:rsidP="00E14E9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1"/>
                <w:szCs w:val="20"/>
                <w:lang w:eastAsia="ar-SA"/>
              </w:rPr>
            </w:pPr>
            <w:r w:rsidRPr="00793A0B">
              <w:rPr>
                <w:rFonts w:eastAsia="DejaVu Sans"/>
                <w:b/>
                <w:kern w:val="1"/>
                <w:szCs w:val="20"/>
                <w:lang w:eastAsia="ar-SA"/>
              </w:rPr>
              <w:t>Hodnota nabízené</w:t>
            </w:r>
            <w:r>
              <w:rPr>
                <w:rFonts w:eastAsia="DejaVu Sans"/>
                <w:b/>
                <w:kern w:val="1"/>
                <w:szCs w:val="20"/>
                <w:lang w:eastAsia="ar-SA"/>
              </w:rPr>
              <w:t>ho</w:t>
            </w:r>
            <w:r w:rsidRPr="00793A0B">
              <w:rPr>
                <w:rFonts w:eastAsia="DejaVu Sans"/>
                <w:b/>
                <w:kern w:val="1"/>
                <w:szCs w:val="20"/>
                <w:lang w:eastAsia="ar-SA"/>
              </w:rPr>
              <w:t xml:space="preserve"> </w:t>
            </w:r>
            <w:r w:rsidR="00CD44FA">
              <w:rPr>
                <w:rFonts w:eastAsia="DejaVu Sans"/>
                <w:b/>
                <w:kern w:val="1"/>
                <w:szCs w:val="20"/>
                <w:lang w:eastAsia="ar-SA"/>
              </w:rPr>
              <w:t>dopravního prostředku</w:t>
            </w:r>
          </w:p>
        </w:tc>
      </w:tr>
      <w:tr w:rsidR="00843FBC" w:rsidRPr="00793A0B" w14:paraId="5693B25D" w14:textId="77777777" w:rsidTr="0010505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B0FC" w14:textId="4D1C2DCD" w:rsidR="00843FBC" w:rsidRPr="00C308F7" w:rsidRDefault="00843FBC" w:rsidP="00843FBC">
            <w:pPr>
              <w:pStyle w:val="Odstavecseseznamem"/>
              <w:keepLines/>
              <w:spacing w:before="60" w:after="6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Motor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72C" w14:textId="56BF8815" w:rsidR="00843FBC" w:rsidRPr="00CD44FA" w:rsidRDefault="00CD44FA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szCs w:val="20"/>
              </w:rPr>
              <w:t xml:space="preserve">Min. </w:t>
            </w:r>
            <w:r w:rsidR="00843FBC" w:rsidRPr="00CD44FA">
              <w:rPr>
                <w:szCs w:val="20"/>
              </w:rPr>
              <w:t xml:space="preserve">EURO </w:t>
            </w:r>
            <w:r w:rsidR="000F4231" w:rsidRPr="00CD44FA">
              <w:rPr>
                <w:szCs w:val="20"/>
              </w:rPr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E299" w14:textId="465D879C" w:rsidR="00843FBC" w:rsidRPr="00320E91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color w:val="70AD47" w:themeColor="accent6"/>
                <w:szCs w:val="20"/>
                <w:lang w:eastAsia="en-US"/>
              </w:rPr>
            </w:pPr>
            <w:r w:rsidRPr="00306EE5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43FBC" w:rsidRPr="00793A0B" w14:paraId="4E227493" w14:textId="77777777" w:rsidTr="0010505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8F1F" w14:textId="0B148A9F" w:rsidR="00843FBC" w:rsidRPr="00C308F7" w:rsidRDefault="00843FBC" w:rsidP="00843FBC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Celková hmotnost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9A56" w14:textId="6A318E8C" w:rsidR="00843FBC" w:rsidRPr="00C308F7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do 12 t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BAB" w14:textId="5BE01131" w:rsidR="00843FBC" w:rsidRPr="00320E91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color w:val="70AD47" w:themeColor="accent6"/>
                <w:szCs w:val="20"/>
                <w:lang w:eastAsia="en-US"/>
              </w:rPr>
            </w:pPr>
            <w:r w:rsidRPr="00306EE5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43FBC" w:rsidRPr="00793A0B" w14:paraId="053124F4" w14:textId="77777777" w:rsidTr="0010505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2B1E" w14:textId="37BA8821" w:rsidR="00843FBC" w:rsidRPr="00C308F7" w:rsidRDefault="00843FBC" w:rsidP="00843FBC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Převodovka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EA40" w14:textId="655452F1" w:rsidR="00843FBC" w:rsidRPr="00C308F7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rFonts w:eastAsia="Calibri"/>
                <w:szCs w:val="20"/>
                <w:lang w:eastAsia="en-US"/>
              </w:rPr>
              <w:t>6 ti stupňová, manuální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769D" w14:textId="58C860A3" w:rsidR="00843FBC" w:rsidRPr="00320E91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color w:val="70AD47" w:themeColor="accent6"/>
                <w:szCs w:val="20"/>
                <w:lang w:eastAsia="en-US"/>
              </w:rPr>
            </w:pPr>
            <w:r w:rsidRPr="00306EE5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721B11" w:rsidRPr="00793A0B" w14:paraId="19011943" w14:textId="77777777" w:rsidTr="0010505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3527" w14:textId="164534D9" w:rsidR="00721B11" w:rsidRPr="00CD44FA" w:rsidRDefault="00721B11" w:rsidP="00843FBC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rFonts w:eastAsia="Calibri"/>
                <w:szCs w:val="20"/>
                <w:lang w:eastAsia="en-US"/>
              </w:rPr>
              <w:t>Výkon motoru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F481" w14:textId="5BB38F94" w:rsidR="00721B11" w:rsidRPr="00CD44FA" w:rsidRDefault="00721B11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 w:rsidRPr="00CD44FA">
              <w:rPr>
                <w:szCs w:val="20"/>
              </w:rPr>
              <w:t>min. 138 kW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2D0" w14:textId="4F599A3D" w:rsidR="00721B11" w:rsidRPr="00306EE5" w:rsidRDefault="00721B11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CD44FA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43FBC" w:rsidRPr="00793A0B" w14:paraId="34B473FF" w14:textId="77777777" w:rsidTr="0010505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6BD8" w14:textId="374FD1A1" w:rsidR="00843FBC" w:rsidRDefault="00843FBC" w:rsidP="00843FBC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PTO</w:t>
            </w:r>
            <w:r w:rsidR="000F4231">
              <w:rPr>
                <w:rFonts w:eastAsia="Calibri"/>
                <w:szCs w:val="20"/>
                <w:lang w:eastAsia="en-US"/>
              </w:rPr>
              <w:t xml:space="preserve"> (pomocný pohon)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F5AB" w14:textId="1C6173C7" w:rsidR="00843FBC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5D70" w14:textId="1A303298" w:rsidR="00843FBC" w:rsidRPr="00320E91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06EE5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43FBC" w:rsidRPr="00793A0B" w14:paraId="0471ADE8" w14:textId="77777777" w:rsidTr="0010505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55CB" w14:textId="197B0711" w:rsidR="00843FBC" w:rsidRPr="00C308F7" w:rsidRDefault="00843FBC" w:rsidP="00843FBC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Klimatizace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2C95" w14:textId="432534D9" w:rsidR="00843FBC" w:rsidRPr="00C308F7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szCs w:val="20"/>
                <w:lang w:eastAsia="en-US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FD1" w14:textId="32464008" w:rsidR="00843FBC" w:rsidRPr="00320E91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color w:val="70AD47" w:themeColor="accent6"/>
                <w:szCs w:val="20"/>
                <w:lang w:eastAsia="en-US"/>
              </w:rPr>
            </w:pPr>
            <w:r w:rsidRPr="00306EE5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43FBC" w:rsidRPr="00793A0B" w14:paraId="706F6887" w14:textId="77777777" w:rsidTr="0010505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6482" w14:textId="02025E8A" w:rsidR="00843FBC" w:rsidRPr="00CD44FA" w:rsidRDefault="00843FBC" w:rsidP="00843FBC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rFonts w:eastAsia="Calibri"/>
                <w:szCs w:val="20"/>
                <w:lang w:eastAsia="en-US"/>
              </w:rPr>
              <w:t>Pohon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35F" w14:textId="75261D6D" w:rsidR="00843FBC" w:rsidRPr="00CD44FA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 w:rsidRPr="00CD44FA">
              <w:rPr>
                <w:szCs w:val="20"/>
              </w:rPr>
              <w:t>4x2, s uzávěrkou diferenciálu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4CAD" w14:textId="4C132E19" w:rsidR="00843FBC" w:rsidRPr="00320E91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CD44FA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43FBC" w:rsidRPr="00793A0B" w14:paraId="42B2B03F" w14:textId="77777777" w:rsidTr="0010505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F1D8" w14:textId="03060C36" w:rsidR="00843FBC" w:rsidRPr="00C308F7" w:rsidRDefault="00843FBC" w:rsidP="00843FBC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Zesílené pérování přední a zadní nápravy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A4DE" w14:textId="77777777" w:rsidR="00843FBC" w:rsidRPr="00C308F7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szCs w:val="20"/>
                <w:lang w:eastAsia="en-US"/>
              </w:rPr>
            </w:pPr>
            <w:r w:rsidRPr="00C308F7"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915E" w14:textId="485EB9B6" w:rsidR="00843FBC" w:rsidRPr="00320E91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color w:val="70AD47" w:themeColor="accent6"/>
                <w:szCs w:val="20"/>
                <w:lang w:eastAsia="en-US"/>
              </w:rPr>
            </w:pPr>
            <w:r w:rsidRPr="00306EE5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43FBC" w:rsidRPr="00793A0B" w14:paraId="6EE87A14" w14:textId="77777777" w:rsidTr="0010505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2658" w14:textId="54C98A76" w:rsidR="00843FBC" w:rsidRPr="00CD44FA" w:rsidRDefault="00843FBC" w:rsidP="00843FBC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rFonts w:eastAsia="Calibri"/>
                <w:szCs w:val="20"/>
                <w:lang w:eastAsia="en-US"/>
              </w:rPr>
              <w:t>Počet náprav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E66B" w14:textId="549984DE" w:rsidR="00843FBC" w:rsidRPr="00CD44FA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szCs w:val="20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8A7" w14:textId="3724B7BA" w:rsidR="00843FBC" w:rsidRPr="00320E91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color w:val="70AD47" w:themeColor="accent6"/>
                <w:szCs w:val="20"/>
                <w:lang w:eastAsia="en-US"/>
              </w:rPr>
            </w:pPr>
            <w:r w:rsidRPr="00CD44FA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43FBC" w:rsidRPr="00CD44FA" w14:paraId="2F531379" w14:textId="77777777" w:rsidTr="0010505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422E" w14:textId="3DDFDABE" w:rsidR="00843FBC" w:rsidRPr="00CD44FA" w:rsidRDefault="00843FBC" w:rsidP="00843FBC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rFonts w:eastAsia="Calibri"/>
                <w:szCs w:val="20"/>
                <w:lang w:eastAsia="en-US"/>
              </w:rPr>
              <w:t>Povolené zatížení (náprava přední)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D4BA" w14:textId="058FE682" w:rsidR="00843FBC" w:rsidRPr="00CD44FA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szCs w:val="20"/>
              </w:rPr>
              <w:t>min. 4480 kg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A44" w14:textId="71EB0D3B" w:rsidR="00843FBC" w:rsidRPr="00CD44FA" w:rsidRDefault="00843FBC" w:rsidP="00843FB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color w:val="70AD47" w:themeColor="accent6"/>
                <w:szCs w:val="20"/>
                <w:lang w:eastAsia="en-US"/>
              </w:rPr>
            </w:pPr>
            <w:r w:rsidRPr="00CD44FA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E14E96" w:rsidRPr="00793A0B" w14:paraId="71D1D817" w14:textId="77777777" w:rsidTr="00E14E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CA99" w14:textId="6D419532" w:rsidR="00E14E96" w:rsidRPr="00CD44FA" w:rsidRDefault="00673DBC" w:rsidP="00E14E96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rFonts w:eastAsia="Calibri"/>
                <w:szCs w:val="20"/>
                <w:lang w:eastAsia="en-US"/>
              </w:rPr>
              <w:t>Povolené zatížení (náprava zadní)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078E" w14:textId="6A86AA39" w:rsidR="00E14E96" w:rsidRPr="00CD44FA" w:rsidRDefault="00673DBC" w:rsidP="00E14E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szCs w:val="20"/>
              </w:rPr>
              <w:t>min. 8480 kg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A05D" w14:textId="77777777" w:rsidR="00E14E96" w:rsidRPr="00320E91" w:rsidRDefault="00E14E96" w:rsidP="00E14E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color w:val="70AD47" w:themeColor="accent6"/>
                <w:szCs w:val="20"/>
                <w:lang w:eastAsia="en-US"/>
              </w:rPr>
            </w:pPr>
            <w:r w:rsidRPr="00CD44FA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E14E96" w:rsidRPr="00793A0B" w14:paraId="76AE8DFA" w14:textId="77777777" w:rsidTr="00E14E9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CF10" w14:textId="0F2D3056" w:rsidR="00E14E96" w:rsidRPr="00C308F7" w:rsidRDefault="00673DBC" w:rsidP="00E14E96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Stabilizátor zadní nápravy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5115" w14:textId="77777777" w:rsidR="00E14E96" w:rsidRPr="00C308F7" w:rsidRDefault="00E14E96" w:rsidP="00E14E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szCs w:val="20"/>
                <w:lang w:eastAsia="en-US"/>
              </w:rPr>
            </w:pPr>
            <w:r w:rsidRPr="00C308F7"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C48" w14:textId="77777777" w:rsidR="00E14E96" w:rsidRPr="00320E91" w:rsidRDefault="00E14E96" w:rsidP="00E14E9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eastAsia="Calibri"/>
                <w:color w:val="70AD47" w:themeColor="accent6"/>
                <w:szCs w:val="20"/>
                <w:lang w:eastAsia="en-US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673DBC" w:rsidRPr="00793A0B" w14:paraId="3D9AAEFA" w14:textId="77777777" w:rsidTr="00673D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9CDC" w14:textId="77777777" w:rsidR="00673DBC" w:rsidRPr="00C308F7" w:rsidRDefault="00673DBC" w:rsidP="009435B1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Zesílené pérování přední a zadní nápravy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A4A6" w14:textId="77777777" w:rsidR="00673DBC" w:rsidRPr="00673DBC" w:rsidRDefault="00673DBC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 w:rsidRPr="00C308F7"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508B" w14:textId="77777777" w:rsidR="00673DBC" w:rsidRPr="00673DBC" w:rsidRDefault="00673DBC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673DBC" w:rsidRPr="00793A0B" w14:paraId="6531D643" w14:textId="77777777" w:rsidTr="00673D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756C" w14:textId="652CC1C7" w:rsidR="00673DBC" w:rsidRPr="00C308F7" w:rsidRDefault="00610F31" w:rsidP="009435B1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Zadní stěna kabiny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B0CF" w14:textId="49C351FA" w:rsidR="00673DBC" w:rsidRPr="00673DBC" w:rsidRDefault="00610F3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prosklená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E9B7" w14:textId="77777777" w:rsidR="00673DBC" w:rsidRPr="00673DBC" w:rsidRDefault="00673DBC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673DBC" w:rsidRPr="00793A0B" w14:paraId="507703F4" w14:textId="77777777" w:rsidTr="00673D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BECD" w14:textId="77840B7F" w:rsidR="00673DBC" w:rsidRPr="00C308F7" w:rsidRDefault="00610F31" w:rsidP="009435B1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Ochrana chladiče olejové vany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9EFB" w14:textId="7A2FF456" w:rsidR="00673DBC" w:rsidRPr="00673DBC" w:rsidRDefault="00610F3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DB39" w14:textId="77777777" w:rsidR="00673DBC" w:rsidRPr="00673DBC" w:rsidRDefault="00673DBC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673DBC" w:rsidRPr="00793A0B" w14:paraId="371F61B6" w14:textId="77777777" w:rsidTr="00673D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975D" w14:textId="47EC264F" w:rsidR="00673DBC" w:rsidRPr="00C308F7" w:rsidRDefault="00610F31" w:rsidP="009435B1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Místa v kabině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7798" w14:textId="3C26CF83" w:rsidR="00673DBC" w:rsidRPr="00673DBC" w:rsidRDefault="00610F3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min. </w:t>
            </w:r>
            <w:r w:rsidR="000F4231">
              <w:rPr>
                <w:szCs w:val="20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CD86" w14:textId="77777777" w:rsidR="00673DBC" w:rsidRPr="00673DBC" w:rsidRDefault="00673DBC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013B1" w:rsidRPr="00793A0B" w14:paraId="282E7F05" w14:textId="77777777" w:rsidTr="00673D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A0F" w14:textId="497A76C4" w:rsidR="008013B1" w:rsidRDefault="008013B1" w:rsidP="007275E1">
            <w:pPr>
              <w:pStyle w:val="Standard"/>
              <w:spacing w:after="0" w:line="240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</w:rPr>
              <w:t>Sedadlo řidiče odpružené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32D3" w14:textId="05A8734B" w:rsidR="008013B1" w:rsidRDefault="008013B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4FB2" w14:textId="77777777" w:rsidR="008013B1" w:rsidRDefault="008013B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</w:p>
          <w:p w14:paraId="64C4E899" w14:textId="711C2466" w:rsidR="008013B1" w:rsidRDefault="008013B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  <w:p w14:paraId="27C0BD64" w14:textId="78CCD2EE" w:rsidR="008013B1" w:rsidRPr="00320E91" w:rsidRDefault="008013B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</w:p>
        </w:tc>
      </w:tr>
      <w:tr w:rsidR="00673DBC" w:rsidRPr="00793A0B" w14:paraId="2B66FA15" w14:textId="77777777" w:rsidTr="00673DBC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1B45" w14:textId="77777777" w:rsidR="007275E1" w:rsidRDefault="007275E1" w:rsidP="007275E1">
            <w:pPr>
              <w:pStyle w:val="Standard"/>
              <w:spacing w:after="0" w:line="240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</w:rPr>
            </w:pPr>
          </w:p>
          <w:p w14:paraId="5729AD77" w14:textId="77777777" w:rsidR="00673DBC" w:rsidRDefault="007275E1" w:rsidP="007275E1">
            <w:pPr>
              <w:pStyle w:val="Standard"/>
              <w:spacing w:after="0" w:line="240" w:lineRule="auto"/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</w:rPr>
            </w:pPr>
            <w:r w:rsidRPr="007275E1">
              <w:rPr>
                <w:rFonts w:ascii="Tahoma" w:eastAsia="Calibri" w:hAnsi="Tahoma" w:cs="Tahoma"/>
                <w:color w:val="000000"/>
                <w:kern w:val="0"/>
                <w:sz w:val="20"/>
                <w:szCs w:val="20"/>
              </w:rPr>
              <w:t>Boční zrcátko na obrubník P+L strana</w:t>
            </w:r>
          </w:p>
          <w:p w14:paraId="49F464F9" w14:textId="427D2CBA" w:rsidR="007275E1" w:rsidRPr="00C308F7" w:rsidRDefault="007275E1" w:rsidP="007275E1">
            <w:pPr>
              <w:pStyle w:val="Standard"/>
              <w:spacing w:after="0" w:line="240" w:lineRule="auto"/>
              <w:rPr>
                <w:rFonts w:eastAsia="Calibri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86D7" w14:textId="33A9993C" w:rsidR="00673DBC" w:rsidRPr="00673DBC" w:rsidRDefault="007275E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AC8B" w14:textId="77777777" w:rsidR="00673DBC" w:rsidRPr="00673DBC" w:rsidRDefault="00673DBC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013B1" w:rsidRPr="00793A0B" w14:paraId="2BEBCABD" w14:textId="77777777" w:rsidTr="00967D9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232" w14:textId="55F9FB75" w:rsidR="008013B1" w:rsidRDefault="008013B1" w:rsidP="009435B1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lastRenderedPageBreak/>
              <w:t>Zpětná zrcátka s ovládáním a vyhřívaná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3FB0" w14:textId="66150701" w:rsidR="008013B1" w:rsidRDefault="008013B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0D44" w14:textId="2B314BD1" w:rsidR="008013B1" w:rsidRPr="00320E91" w:rsidRDefault="008013B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967D95" w:rsidRPr="00793A0B" w14:paraId="0CF82613" w14:textId="77777777" w:rsidTr="00967D9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15CA" w14:textId="2D789CD9" w:rsidR="00967D95" w:rsidRPr="00C308F7" w:rsidRDefault="007275E1" w:rsidP="009435B1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ABS + ASR</w:t>
            </w:r>
            <w:r w:rsidR="00914AEC">
              <w:rPr>
                <w:rFonts w:eastAsia="Calibri"/>
                <w:szCs w:val="20"/>
                <w:lang w:eastAsia="en-US"/>
              </w:rPr>
              <w:t xml:space="preserve"> + ESP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C86" w14:textId="025D81B2" w:rsidR="00967D95" w:rsidRPr="00673DBC" w:rsidRDefault="007275E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B59D" w14:textId="77777777" w:rsidR="00967D95" w:rsidRPr="00673DBC" w:rsidRDefault="00967D95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C077A9" w:rsidRPr="00793A0B" w14:paraId="7E5BA07C" w14:textId="77777777" w:rsidTr="00967D9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81D" w14:textId="7B61187A" w:rsidR="00C077A9" w:rsidRPr="00CD44FA" w:rsidRDefault="00C077A9" w:rsidP="009435B1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 w:rsidRPr="00CD44FA">
              <w:rPr>
                <w:rFonts w:eastAsia="Calibri"/>
                <w:szCs w:val="20"/>
                <w:lang w:eastAsia="en-US"/>
              </w:rPr>
              <w:t>Oranžový maják na kabinu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3FB2" w14:textId="32BA8C9B" w:rsidR="00C077A9" w:rsidRPr="00CD44FA" w:rsidRDefault="00C077A9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 w:rsidRPr="00CD44FA"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D5E" w14:textId="4FB5649F" w:rsidR="00C077A9" w:rsidRPr="00320E91" w:rsidRDefault="00C077A9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CD44FA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967D95" w:rsidRPr="00793A0B" w14:paraId="4B59EB14" w14:textId="77777777" w:rsidTr="009435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A442" w14:textId="20F247FA" w:rsidR="00967D95" w:rsidRPr="00C308F7" w:rsidRDefault="007275E1" w:rsidP="009435B1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Palubní počíta</w:t>
            </w:r>
            <w:r w:rsidR="005E4891">
              <w:rPr>
                <w:rFonts w:eastAsia="Calibri"/>
                <w:szCs w:val="20"/>
                <w:lang w:eastAsia="en-US"/>
              </w:rPr>
              <w:t>č</w:t>
            </w:r>
            <w:r>
              <w:rPr>
                <w:rFonts w:eastAsia="Calibri"/>
                <w:szCs w:val="20"/>
                <w:lang w:eastAsia="en-US"/>
              </w:rPr>
              <w:t xml:space="preserve"> v českém jazyce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7808" w14:textId="525C6426" w:rsidR="00967D95" w:rsidRPr="00673DBC" w:rsidRDefault="007275E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8EB7" w14:textId="77777777" w:rsidR="00967D95" w:rsidRPr="00673DBC" w:rsidRDefault="00967D95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C4550E" w:rsidRPr="00793A0B" w14:paraId="17445E99" w14:textId="77777777" w:rsidTr="009435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1FA" w14:textId="79AE8C6D" w:rsidR="00C4550E" w:rsidRDefault="00C4550E" w:rsidP="009435B1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Přídavné reflektory </w:t>
            </w:r>
            <w:r w:rsidR="005F1D1B">
              <w:rPr>
                <w:rFonts w:eastAsia="Calibri"/>
                <w:szCs w:val="20"/>
                <w:lang w:eastAsia="en-US"/>
              </w:rPr>
              <w:t>nákladového prostoru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5952" w14:textId="319EF41C" w:rsidR="00C4550E" w:rsidRDefault="00C4550E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6CCA" w14:textId="379F1F3A" w:rsidR="00C4550E" w:rsidRPr="00320E91" w:rsidRDefault="005F1D1B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8013B1" w:rsidRPr="00793A0B" w14:paraId="13CD78D9" w14:textId="77777777" w:rsidTr="009435B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BE23" w14:textId="7C4F0AE4" w:rsidR="008013B1" w:rsidRDefault="008013B1" w:rsidP="009435B1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Náhradní kolo s držákem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11E5" w14:textId="767D19F1" w:rsidR="008013B1" w:rsidRDefault="008013B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351D" w14:textId="3E6DCC2D" w:rsidR="008013B1" w:rsidRPr="00320E91" w:rsidRDefault="008013B1" w:rsidP="009435B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  <w:tr w:rsidR="00B93826" w:rsidRPr="00793A0B" w14:paraId="12626EBA" w14:textId="77777777" w:rsidTr="00B9382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C23E" w14:textId="0AB51C2A" w:rsidR="00B93826" w:rsidRDefault="00B93826" w:rsidP="00584DD4">
            <w:pPr>
              <w:pStyle w:val="Odstavecseseznamem"/>
              <w:keepLines/>
              <w:spacing w:before="120" w:line="240" w:lineRule="auto"/>
              <w:ind w:left="0"/>
              <w:contextualSpacing w:val="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Základní výbava (autolékárnička, výstražný trojúhelník, zakládací klín, návod, …)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8470" w14:textId="77777777" w:rsidR="00B93826" w:rsidRDefault="00B93826" w:rsidP="00584DD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</w:rPr>
              <w:t>ANO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9435" w14:textId="77777777" w:rsidR="00B93826" w:rsidRPr="00320E91" w:rsidRDefault="00B93826" w:rsidP="00584DD4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i/>
                <w:color w:val="70AD47" w:themeColor="accent6"/>
                <w:szCs w:val="20"/>
                <w:u w:val="single"/>
              </w:rPr>
            </w:pPr>
            <w:r w:rsidRPr="00320E91">
              <w:rPr>
                <w:i/>
                <w:color w:val="70AD47" w:themeColor="accent6"/>
                <w:szCs w:val="20"/>
                <w:u w:val="single"/>
              </w:rPr>
              <w:t>uvede účastník</w:t>
            </w:r>
          </w:p>
        </w:tc>
      </w:tr>
    </w:tbl>
    <w:p w14:paraId="024BB7EB" w14:textId="77777777" w:rsidR="00843FBC" w:rsidRDefault="00843FBC" w:rsidP="007A4EEC">
      <w:pPr>
        <w:keepLines/>
        <w:spacing w:before="120" w:line="240" w:lineRule="auto"/>
        <w:rPr>
          <w:i/>
          <w:color w:val="70AD47" w:themeColor="accent6"/>
          <w:szCs w:val="20"/>
        </w:rPr>
      </w:pPr>
    </w:p>
    <w:p w14:paraId="56020F70" w14:textId="77777777" w:rsidR="00843FBC" w:rsidRDefault="00843FBC" w:rsidP="007A4EEC">
      <w:pPr>
        <w:keepLines/>
        <w:spacing w:before="120" w:line="240" w:lineRule="auto"/>
        <w:rPr>
          <w:i/>
          <w:color w:val="70AD47" w:themeColor="accent6"/>
          <w:szCs w:val="20"/>
        </w:rPr>
      </w:pPr>
    </w:p>
    <w:p w14:paraId="19002742" w14:textId="77777777" w:rsidR="00843FBC" w:rsidRDefault="00843FBC" w:rsidP="007A4EEC">
      <w:pPr>
        <w:keepLines/>
        <w:spacing w:before="120" w:line="240" w:lineRule="auto"/>
        <w:rPr>
          <w:i/>
          <w:color w:val="70AD47" w:themeColor="accent6"/>
          <w:szCs w:val="20"/>
        </w:rPr>
      </w:pPr>
    </w:p>
    <w:p w14:paraId="21899606" w14:textId="13860F28" w:rsidR="007A4EEC" w:rsidRPr="00320E91" w:rsidRDefault="007A4EEC" w:rsidP="007A4EEC">
      <w:pPr>
        <w:keepLines/>
        <w:spacing w:before="120" w:line="240" w:lineRule="auto"/>
        <w:rPr>
          <w:color w:val="70AD47" w:themeColor="accent6"/>
          <w:szCs w:val="20"/>
        </w:rPr>
      </w:pPr>
      <w:r w:rsidRPr="00320E91">
        <w:rPr>
          <w:i/>
          <w:color w:val="70AD47" w:themeColor="accent6"/>
          <w:szCs w:val="20"/>
        </w:rPr>
        <w:t>Údaje doplní účastník v souladu s technickými údaji nabízeného výrobku.</w:t>
      </w:r>
    </w:p>
    <w:p w14:paraId="364D34BB" w14:textId="77777777" w:rsidR="00DB3E42" w:rsidRDefault="00DB3E42">
      <w:pPr>
        <w:spacing w:after="0" w:line="259" w:lineRule="auto"/>
        <w:ind w:left="0" w:right="4" w:firstLine="0"/>
        <w:jc w:val="center"/>
      </w:pPr>
    </w:p>
    <w:p w14:paraId="5E5FD7B7" w14:textId="77777777" w:rsidR="0051232F" w:rsidRPr="0051232F" w:rsidRDefault="0051232F" w:rsidP="0051232F"/>
    <w:p w14:paraId="37C85490" w14:textId="77777777" w:rsidR="0051232F" w:rsidRPr="0051232F" w:rsidRDefault="0051232F" w:rsidP="0051232F"/>
    <w:p w14:paraId="6DA75CD5" w14:textId="77777777" w:rsidR="0051232F" w:rsidRPr="0051232F" w:rsidRDefault="0051232F" w:rsidP="0051232F"/>
    <w:p w14:paraId="70E61E15" w14:textId="77777777" w:rsidR="0051232F" w:rsidRPr="0051232F" w:rsidRDefault="0051232F" w:rsidP="0051232F"/>
    <w:p w14:paraId="3ED1EDEB" w14:textId="77777777" w:rsidR="0051232F" w:rsidRPr="0051232F" w:rsidRDefault="0051232F" w:rsidP="0051232F"/>
    <w:p w14:paraId="4041C6C3" w14:textId="77777777" w:rsidR="0051232F" w:rsidRPr="0051232F" w:rsidRDefault="0051232F" w:rsidP="0051232F"/>
    <w:p w14:paraId="763E35C0" w14:textId="77777777" w:rsidR="0051232F" w:rsidRPr="0051232F" w:rsidRDefault="0051232F" w:rsidP="0051232F"/>
    <w:p w14:paraId="783ED6DE" w14:textId="77777777" w:rsidR="0051232F" w:rsidRPr="0051232F" w:rsidRDefault="0051232F" w:rsidP="0051232F"/>
    <w:p w14:paraId="51E0C613" w14:textId="77777777" w:rsidR="0051232F" w:rsidRPr="0051232F" w:rsidRDefault="0051232F" w:rsidP="0051232F"/>
    <w:p w14:paraId="3B8D7834" w14:textId="77777777" w:rsidR="0051232F" w:rsidRPr="0051232F" w:rsidRDefault="0051232F" w:rsidP="0051232F"/>
    <w:p w14:paraId="3B869C4F" w14:textId="77777777" w:rsidR="0051232F" w:rsidRPr="0051232F" w:rsidRDefault="0051232F" w:rsidP="0051232F"/>
    <w:p w14:paraId="1C3EAC87" w14:textId="77777777" w:rsidR="0051232F" w:rsidRPr="0051232F" w:rsidRDefault="0051232F" w:rsidP="0051232F"/>
    <w:p w14:paraId="209096FF" w14:textId="77777777" w:rsidR="0051232F" w:rsidRPr="0051232F" w:rsidRDefault="0051232F" w:rsidP="0051232F"/>
    <w:p w14:paraId="4A7DD96F" w14:textId="77777777" w:rsidR="0051232F" w:rsidRPr="0051232F" w:rsidRDefault="0051232F" w:rsidP="0051232F"/>
    <w:p w14:paraId="213B752F" w14:textId="77777777" w:rsidR="0051232F" w:rsidRPr="0051232F" w:rsidRDefault="0051232F" w:rsidP="0051232F"/>
    <w:p w14:paraId="297D5FC8" w14:textId="77777777" w:rsidR="0051232F" w:rsidRPr="0051232F" w:rsidRDefault="0051232F" w:rsidP="0051232F"/>
    <w:p w14:paraId="563C3F87" w14:textId="77777777" w:rsidR="0051232F" w:rsidRPr="0051232F" w:rsidRDefault="0051232F" w:rsidP="0051232F"/>
    <w:p w14:paraId="11CFF5B2" w14:textId="77777777" w:rsidR="0051232F" w:rsidRDefault="0051232F" w:rsidP="0051232F"/>
    <w:p w14:paraId="2288B411" w14:textId="0D1FE2DB" w:rsidR="0051232F" w:rsidRPr="0051232F" w:rsidRDefault="0051232F" w:rsidP="0051232F">
      <w:pPr>
        <w:tabs>
          <w:tab w:val="left" w:pos="5220"/>
        </w:tabs>
      </w:pPr>
      <w:r>
        <w:tab/>
      </w:r>
      <w:r>
        <w:tab/>
      </w:r>
    </w:p>
    <w:sectPr w:rsidR="0051232F" w:rsidRPr="0051232F" w:rsidSect="008D3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6" w:right="1354" w:bottom="685" w:left="1419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4CA3" w14:textId="77777777" w:rsidR="001A6B16" w:rsidRDefault="001A6B16">
      <w:pPr>
        <w:spacing w:after="0" w:line="240" w:lineRule="auto"/>
      </w:pPr>
      <w:r>
        <w:separator/>
      </w:r>
    </w:p>
  </w:endnote>
  <w:endnote w:type="continuationSeparator" w:id="0">
    <w:p w14:paraId="24B215F3" w14:textId="77777777" w:rsidR="001A6B16" w:rsidRDefault="001A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Times New Roman"/>
    <w:panose1 w:val="020B0603030804020204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E043" w14:textId="77777777" w:rsidR="007B6138" w:rsidRDefault="008E2677">
    <w:pPr>
      <w:tabs>
        <w:tab w:val="center" w:pos="4537"/>
        <w:tab w:val="right" w:pos="9133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53F25C7" wp14:editId="6298FFAF">
              <wp:simplePos x="0" y="0"/>
              <wp:positionH relativeFrom="page">
                <wp:posOffset>882701</wp:posOffset>
              </wp:positionH>
              <wp:positionV relativeFrom="page">
                <wp:posOffset>10120579</wp:posOffset>
              </wp:positionV>
              <wp:extent cx="5796661" cy="6096"/>
              <wp:effectExtent l="0" t="0" r="0" b="0"/>
              <wp:wrapSquare wrapText="bothSides"/>
              <wp:docPr id="11246" name="Group 11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11576" name="Shape 11576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3FFD6E2" id="Group 11246" o:spid="_x0000_s1026" style="position:absolute;margin-left:69.5pt;margin-top:796.9pt;width:456.45pt;height:.5pt;z-index:251658240;mso-position-horizontal-relative:page;mso-position-vertical-relative:pag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">
              <v:shape id="Shape 11576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Výzva k podání nabídky vč. zadávací dokumentace </w:t>
    </w:r>
    <w:r>
      <w:rPr>
        <w:sz w:val="16"/>
      </w:rPr>
      <w:tab/>
      <w:t xml:space="preserve"> </w:t>
    </w:r>
    <w:r>
      <w:rPr>
        <w:sz w:val="16"/>
      </w:rPr>
      <w:tab/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7F30" w14:textId="319401BC" w:rsidR="007B6138" w:rsidRPr="007B6F54" w:rsidRDefault="008E2677" w:rsidP="007A4EEC">
    <w:pPr>
      <w:tabs>
        <w:tab w:val="center" w:pos="4537"/>
        <w:tab w:val="right" w:pos="9133"/>
      </w:tabs>
      <w:spacing w:after="0" w:line="259" w:lineRule="auto"/>
      <w:ind w:left="0" w:firstLine="0"/>
      <w:jc w:val="center"/>
      <w:rPr>
        <w:sz w:val="16"/>
        <w:szCs w:val="16"/>
      </w:rPr>
    </w:pPr>
    <w:r w:rsidRPr="007B6F54">
      <w:rPr>
        <w:rFonts w:ascii="Calibri" w:eastAsia="Calibri" w:hAnsi="Calibri" w:cs="Calibr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95C5DA" wp14:editId="66D3F789">
              <wp:simplePos x="0" y="0"/>
              <wp:positionH relativeFrom="page">
                <wp:posOffset>882701</wp:posOffset>
              </wp:positionH>
              <wp:positionV relativeFrom="page">
                <wp:posOffset>10120579</wp:posOffset>
              </wp:positionV>
              <wp:extent cx="5796661" cy="6096"/>
              <wp:effectExtent l="0" t="0" r="0" b="0"/>
              <wp:wrapSquare wrapText="bothSides"/>
              <wp:docPr id="11228" name="Group 11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6661" cy="6096"/>
                        <a:chOff x="0" y="0"/>
                        <a:chExt cx="5796661" cy="6096"/>
                      </a:xfrm>
                    </wpg:grpSpPr>
                    <wps:wsp>
                      <wps:cNvPr id="11574" name="Shape 11574"/>
                      <wps:cNvSpPr/>
                      <wps:spPr>
                        <a:xfrm>
                          <a:off x="0" y="0"/>
                          <a:ext cx="57966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6661" h="9144">
                              <a:moveTo>
                                <a:pt x="0" y="0"/>
                              </a:moveTo>
                              <a:lnTo>
                                <a:pt x="5796661" y="0"/>
                              </a:lnTo>
                              <a:lnTo>
                                <a:pt x="57966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2A7480" id="Group 11228" o:spid="_x0000_s1026" style="position:absolute;margin-left:69.5pt;margin-top:796.9pt;width:456.45pt;height:.5pt;z-index:251659264;mso-position-horizontal-relative:page;mso-position-vertical-relative:page" coordsize="5796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">
              <v:shape id="Shape 11574" o:spid="_x0000_s1027" style="position:absolute;width:57966;height:91;visibility:visible;mso-wrap-style:square;v-text-anchor:top" coordsize="579666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" path="m,l5796661,r,9144l,9144,,e" fillcolor="black" stroked="f" strokeweight="0">
                <v:stroke miterlimit="83231f" joinstyle="miter"/>
                <v:path arrowok="t" textboxrect="0,0,5796661,9144"/>
              </v:shape>
              <w10:wrap type="square" anchorx="page" anchory="page"/>
            </v:group>
          </w:pict>
        </mc:Fallback>
      </mc:AlternateContent>
    </w:r>
    <w:r w:rsidR="007B6F54" w:rsidRPr="007B6F54">
      <w:rPr>
        <w:sz w:val="16"/>
        <w:szCs w:val="16"/>
      </w:rPr>
      <w:t xml:space="preserve">Pořízení </w:t>
    </w:r>
    <w:r w:rsidR="00365368">
      <w:rPr>
        <w:sz w:val="16"/>
        <w:szCs w:val="16"/>
      </w:rPr>
      <w:t xml:space="preserve">dopravního prostředku pro oddělený sběr </w:t>
    </w:r>
    <w:r w:rsidR="0051232F">
      <w:rPr>
        <w:sz w:val="16"/>
        <w:szCs w:val="16"/>
      </w:rPr>
      <w:t>komunálního</w:t>
    </w:r>
    <w:r w:rsidR="00365368">
      <w:rPr>
        <w:sz w:val="16"/>
        <w:szCs w:val="16"/>
      </w:rPr>
      <w:t xml:space="preserve"> odpadu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2657" w14:textId="77777777" w:rsidR="007B6138" w:rsidRDefault="007B613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951A" w14:textId="77777777" w:rsidR="001A6B16" w:rsidRDefault="001A6B16">
      <w:pPr>
        <w:spacing w:after="0" w:line="240" w:lineRule="auto"/>
      </w:pPr>
      <w:r>
        <w:separator/>
      </w:r>
    </w:p>
  </w:footnote>
  <w:footnote w:type="continuationSeparator" w:id="0">
    <w:p w14:paraId="20075216" w14:textId="77777777" w:rsidR="001A6B16" w:rsidRDefault="001A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01F4" w14:textId="77777777" w:rsidR="00080443" w:rsidRDefault="000804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7190" w14:textId="77777777" w:rsidR="00080443" w:rsidRPr="00080443" w:rsidRDefault="00080443" w:rsidP="00080443">
    <w:pPr>
      <w:keepNext/>
      <w:keepLines/>
      <w:tabs>
        <w:tab w:val="center" w:pos="4536"/>
        <w:tab w:val="right" w:pos="9072"/>
      </w:tabs>
      <w:spacing w:after="0" w:line="240" w:lineRule="auto"/>
      <w:ind w:left="-680" w:firstLine="0"/>
      <w:jc w:val="left"/>
      <w:rPr>
        <w:rFonts w:ascii="Times New Roman" w:eastAsia="Times New Roman" w:hAnsi="Times New Roman" w:cs="Times New Roman"/>
        <w:b/>
        <w:bCs/>
        <w:i/>
        <w:iCs/>
        <w:szCs w:val="20"/>
      </w:rPr>
    </w:pPr>
    <w:r w:rsidRPr="00080443">
      <w:rPr>
        <w:rFonts w:ascii="Times New Roman" w:eastAsia="Times New Roman" w:hAnsi="Times New Roman" w:cs="Times New Roman"/>
        <w:noProof/>
        <w:color w:val="auto"/>
        <w:szCs w:val="20"/>
      </w:rPr>
      <w:drawing>
        <wp:anchor distT="0" distB="0" distL="114300" distR="114300" simplePos="0" relativeHeight="251661312" behindDoc="0" locked="0" layoutInCell="1" allowOverlap="1" wp14:anchorId="67DD0555" wp14:editId="252273A2">
          <wp:simplePos x="0" y="0"/>
          <wp:positionH relativeFrom="column">
            <wp:posOffset>-59055</wp:posOffset>
          </wp:positionH>
          <wp:positionV relativeFrom="paragraph">
            <wp:posOffset>-106680</wp:posOffset>
          </wp:positionV>
          <wp:extent cx="495300" cy="561975"/>
          <wp:effectExtent l="0" t="0" r="0" b="9525"/>
          <wp:wrapNone/>
          <wp:docPr id="2" name="Obrázek 3" descr="Znak o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nak ob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443">
      <w:rPr>
        <w:rFonts w:ascii="Cambria" w:eastAsia="Times New Roman" w:hAnsi="Cambria" w:cs="StempelGaramondLTPro-Roman"/>
        <w:outline/>
        <w:sz w:val="26"/>
        <w:szCs w:val="26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  <w:t xml:space="preserve">                           </w:t>
    </w:r>
    <w:r w:rsidRPr="00080443">
      <w:rPr>
        <w:rFonts w:ascii="Times New Roman" w:eastAsia="Times New Roman" w:hAnsi="Times New Roman" w:cs="Times New Roman"/>
        <w:b/>
        <w:bCs/>
        <w:i/>
        <w:iCs/>
        <w:kern w:val="28"/>
        <w:szCs w:val="20"/>
      </w:rPr>
      <w:t>OBEC</w:t>
    </w: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 xml:space="preserve">  </w:t>
    </w: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ab/>
    </w: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ab/>
      <w:t>Libočany 103</w:t>
    </w: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ab/>
    </w:r>
  </w:p>
  <w:p w14:paraId="5E79499F" w14:textId="77777777" w:rsidR="00080443" w:rsidRPr="00080443" w:rsidRDefault="00080443" w:rsidP="00080443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b/>
        <w:bCs/>
        <w:i/>
        <w:iCs/>
        <w:szCs w:val="20"/>
      </w:rPr>
    </w:pP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 xml:space="preserve">                  LIBOČANY                               </w:t>
    </w: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ab/>
    </w: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ab/>
      <w:t xml:space="preserve"> 439 75 LIBOČANY</w:t>
    </w:r>
  </w:p>
  <w:p w14:paraId="6E0A4E52" w14:textId="77777777" w:rsidR="00080443" w:rsidRPr="00080443" w:rsidRDefault="00080443" w:rsidP="00080443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b/>
        <w:bCs/>
        <w:i/>
        <w:iCs/>
        <w:szCs w:val="20"/>
      </w:rPr>
    </w:pP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 xml:space="preserve">                 www.libocany.cz</w:t>
    </w: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ab/>
    </w: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ab/>
      <w:t>IČO : 477 866 63</w:t>
    </w:r>
  </w:p>
  <w:p w14:paraId="1C6B9FC5" w14:textId="77777777" w:rsidR="00080443" w:rsidRPr="00080443" w:rsidRDefault="00080443" w:rsidP="00080443">
    <w:pPr>
      <w:tabs>
        <w:tab w:val="center" w:pos="4536"/>
        <w:tab w:val="right" w:pos="907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color w:val="auto"/>
        <w:szCs w:val="20"/>
      </w:rPr>
    </w:pPr>
    <w:r w:rsidRPr="00080443">
      <w:rPr>
        <w:rFonts w:ascii="Times New Roman" w:eastAsia="Times New Roman" w:hAnsi="Times New Roman" w:cs="Times New Roman"/>
        <w:b/>
        <w:bCs/>
        <w:i/>
        <w:iCs/>
        <w:szCs w:val="20"/>
      </w:rPr>
      <w:t>----------------------------------------------------------------------------------------------------------------------------------------</w:t>
    </w:r>
  </w:p>
  <w:p w14:paraId="48FE3EF8" w14:textId="39817450" w:rsidR="00E7179B" w:rsidRPr="00B4312E" w:rsidRDefault="00E7179B" w:rsidP="00E7179B">
    <w:pPr>
      <w:keepLines/>
      <w:spacing w:before="120" w:line="240" w:lineRule="auto"/>
      <w:jc w:val="right"/>
      <w:rPr>
        <w:b/>
        <w:szCs w:val="20"/>
      </w:rPr>
    </w:pPr>
    <w:r>
      <w:rPr>
        <w:szCs w:val="20"/>
      </w:rPr>
      <w:t>Příloha č. 1 –</w:t>
    </w:r>
    <w:r w:rsidRPr="003C3103">
      <w:rPr>
        <w:b/>
        <w:szCs w:val="20"/>
      </w:rPr>
      <w:t xml:space="preserve"> Technická</w:t>
    </w:r>
    <w:r>
      <w:rPr>
        <w:b/>
        <w:szCs w:val="20"/>
      </w:rPr>
      <w:t xml:space="preserve"> </w:t>
    </w:r>
    <w:r w:rsidRPr="00B4312E">
      <w:rPr>
        <w:b/>
        <w:szCs w:val="20"/>
      </w:rPr>
      <w:t xml:space="preserve">specifikace </w:t>
    </w:r>
  </w:p>
  <w:p w14:paraId="3BB92647" w14:textId="77777777" w:rsidR="00E7179B" w:rsidRDefault="00E7179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2439" w14:textId="77777777" w:rsidR="00F5777B" w:rsidRDefault="00F5777B">
    <w:pPr>
      <w:pStyle w:val="Zhlav"/>
    </w:pPr>
    <w:r w:rsidRPr="006E2E8A">
      <w:rPr>
        <w:noProof/>
      </w:rPr>
      <w:drawing>
        <wp:inline distT="0" distB="0" distL="0" distR="0" wp14:anchorId="6CCC3D93" wp14:editId="72632570">
          <wp:extent cx="5686425" cy="638175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9"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0DB"/>
    <w:multiLevelType w:val="hybridMultilevel"/>
    <w:tmpl w:val="9968D5BE"/>
    <w:lvl w:ilvl="0" w:tplc="CC50D680">
      <w:numFmt w:val="bullet"/>
      <w:lvlText w:val="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025F"/>
    <w:multiLevelType w:val="multilevel"/>
    <w:tmpl w:val="63DA2E5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2DE3BE0"/>
    <w:multiLevelType w:val="hybridMultilevel"/>
    <w:tmpl w:val="7D2A1A06"/>
    <w:lvl w:ilvl="0" w:tplc="9E3836AC">
      <w:start w:val="1"/>
      <w:numFmt w:val="lowerLetter"/>
      <w:lvlText w:val="%1)"/>
      <w:lvlJc w:val="left"/>
      <w:pPr>
        <w:ind w:left="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285E90">
      <w:start w:val="1"/>
      <w:numFmt w:val="lowerLetter"/>
      <w:lvlText w:val="%2"/>
      <w:lvlJc w:val="left"/>
      <w:pPr>
        <w:ind w:left="1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6CAFBE">
      <w:start w:val="1"/>
      <w:numFmt w:val="lowerRoman"/>
      <w:lvlText w:val="%3"/>
      <w:lvlJc w:val="left"/>
      <w:pPr>
        <w:ind w:left="24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5E63AC">
      <w:start w:val="1"/>
      <w:numFmt w:val="decimal"/>
      <w:lvlText w:val="%4"/>
      <w:lvlJc w:val="left"/>
      <w:pPr>
        <w:ind w:left="31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A62BF2">
      <w:start w:val="1"/>
      <w:numFmt w:val="lowerLetter"/>
      <w:lvlText w:val="%5"/>
      <w:lvlJc w:val="left"/>
      <w:pPr>
        <w:ind w:left="38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04B7DA">
      <w:start w:val="1"/>
      <w:numFmt w:val="lowerRoman"/>
      <w:lvlText w:val="%6"/>
      <w:lvlJc w:val="left"/>
      <w:pPr>
        <w:ind w:left="45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6AB97E">
      <w:start w:val="1"/>
      <w:numFmt w:val="decimal"/>
      <w:lvlText w:val="%7"/>
      <w:lvlJc w:val="left"/>
      <w:pPr>
        <w:ind w:left="53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882ACA">
      <w:start w:val="1"/>
      <w:numFmt w:val="lowerLetter"/>
      <w:lvlText w:val="%8"/>
      <w:lvlJc w:val="left"/>
      <w:pPr>
        <w:ind w:left="60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6E478E">
      <w:start w:val="1"/>
      <w:numFmt w:val="lowerRoman"/>
      <w:lvlText w:val="%9"/>
      <w:lvlJc w:val="left"/>
      <w:pPr>
        <w:ind w:left="67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E23257"/>
    <w:multiLevelType w:val="multilevel"/>
    <w:tmpl w:val="C002A24C"/>
    <w:lvl w:ilvl="0">
      <w:start w:val="1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E77123"/>
    <w:multiLevelType w:val="multilevel"/>
    <w:tmpl w:val="2F2AAE8A"/>
    <w:lvl w:ilvl="0">
      <w:start w:val="8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E95AAA"/>
    <w:multiLevelType w:val="multilevel"/>
    <w:tmpl w:val="F56257E0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510B6377"/>
    <w:multiLevelType w:val="hybridMultilevel"/>
    <w:tmpl w:val="2A7EA1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CB901A6"/>
    <w:multiLevelType w:val="hybridMultilevel"/>
    <w:tmpl w:val="B8A64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A4F83"/>
    <w:multiLevelType w:val="hybridMultilevel"/>
    <w:tmpl w:val="0FC40DC8"/>
    <w:lvl w:ilvl="0" w:tplc="EE7A7DA8">
      <w:start w:val="1"/>
      <w:numFmt w:val="bullet"/>
      <w:lvlText w:val="-"/>
      <w:lvlJc w:val="left"/>
      <w:pPr>
        <w:ind w:left="101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462A74">
      <w:start w:val="1"/>
      <w:numFmt w:val="bullet"/>
      <w:lvlText w:val="o"/>
      <w:lvlJc w:val="left"/>
      <w:pPr>
        <w:ind w:left="17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16C59A">
      <w:start w:val="1"/>
      <w:numFmt w:val="bullet"/>
      <w:lvlText w:val="▪"/>
      <w:lvlJc w:val="left"/>
      <w:pPr>
        <w:ind w:left="24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801EEC">
      <w:start w:val="1"/>
      <w:numFmt w:val="bullet"/>
      <w:lvlText w:val="•"/>
      <w:lvlJc w:val="left"/>
      <w:pPr>
        <w:ind w:left="31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02CBE">
      <w:start w:val="1"/>
      <w:numFmt w:val="bullet"/>
      <w:lvlText w:val="o"/>
      <w:lvlJc w:val="left"/>
      <w:pPr>
        <w:ind w:left="389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A8E4E">
      <w:start w:val="1"/>
      <w:numFmt w:val="bullet"/>
      <w:lvlText w:val="▪"/>
      <w:lvlJc w:val="left"/>
      <w:pPr>
        <w:ind w:left="461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4CE698">
      <w:start w:val="1"/>
      <w:numFmt w:val="bullet"/>
      <w:lvlText w:val="•"/>
      <w:lvlJc w:val="left"/>
      <w:pPr>
        <w:ind w:left="533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FA02A4">
      <w:start w:val="1"/>
      <w:numFmt w:val="bullet"/>
      <w:lvlText w:val="o"/>
      <w:lvlJc w:val="left"/>
      <w:pPr>
        <w:ind w:left="60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AA73E6">
      <w:start w:val="1"/>
      <w:numFmt w:val="bullet"/>
      <w:lvlText w:val="▪"/>
      <w:lvlJc w:val="left"/>
      <w:pPr>
        <w:ind w:left="67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D411FBB"/>
    <w:multiLevelType w:val="hybridMultilevel"/>
    <w:tmpl w:val="0A468BE8"/>
    <w:lvl w:ilvl="0" w:tplc="A8BE0376">
      <w:start w:val="1"/>
      <w:numFmt w:val="bullet"/>
      <w:lvlText w:val="•"/>
      <w:lvlJc w:val="left"/>
      <w:pPr>
        <w:ind w:left="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944BEA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DCB8E2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ECB724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101792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56ADF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62CAA0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4E253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70C6A0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9096096">
    <w:abstractNumId w:val="2"/>
  </w:num>
  <w:num w:numId="2" w16cid:durableId="859392235">
    <w:abstractNumId w:val="4"/>
  </w:num>
  <w:num w:numId="3" w16cid:durableId="1219320085">
    <w:abstractNumId w:val="3"/>
  </w:num>
  <w:num w:numId="4" w16cid:durableId="1322388022">
    <w:abstractNumId w:val="8"/>
  </w:num>
  <w:num w:numId="5" w16cid:durableId="1474911795">
    <w:abstractNumId w:val="9"/>
  </w:num>
  <w:num w:numId="6" w16cid:durableId="1412509138">
    <w:abstractNumId w:val="7"/>
  </w:num>
  <w:num w:numId="7" w16cid:durableId="726340427">
    <w:abstractNumId w:val="0"/>
  </w:num>
  <w:num w:numId="8" w16cid:durableId="2062746796">
    <w:abstractNumId w:val="6"/>
  </w:num>
  <w:num w:numId="9" w16cid:durableId="1816297361">
    <w:abstractNumId w:val="5"/>
  </w:num>
  <w:num w:numId="10" w16cid:durableId="51970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38"/>
    <w:rsid w:val="0002636F"/>
    <w:rsid w:val="00042A1D"/>
    <w:rsid w:val="00076007"/>
    <w:rsid w:val="00080443"/>
    <w:rsid w:val="000E51AD"/>
    <w:rsid w:val="000F4231"/>
    <w:rsid w:val="00143996"/>
    <w:rsid w:val="00184F57"/>
    <w:rsid w:val="001975B8"/>
    <w:rsid w:val="001A6B16"/>
    <w:rsid w:val="001F2F5B"/>
    <w:rsid w:val="0021293C"/>
    <w:rsid w:val="002348ED"/>
    <w:rsid w:val="002A6864"/>
    <w:rsid w:val="00320E91"/>
    <w:rsid w:val="00323A41"/>
    <w:rsid w:val="003316DB"/>
    <w:rsid w:val="00365368"/>
    <w:rsid w:val="003904E1"/>
    <w:rsid w:val="004E5B0F"/>
    <w:rsid w:val="004E711F"/>
    <w:rsid w:val="00500346"/>
    <w:rsid w:val="00504319"/>
    <w:rsid w:val="0051232F"/>
    <w:rsid w:val="005836C3"/>
    <w:rsid w:val="005C5D55"/>
    <w:rsid w:val="005E4891"/>
    <w:rsid w:val="005F1D1B"/>
    <w:rsid w:val="00610F31"/>
    <w:rsid w:val="0064535A"/>
    <w:rsid w:val="00673DBC"/>
    <w:rsid w:val="00721B11"/>
    <w:rsid w:val="00725AB9"/>
    <w:rsid w:val="007275E1"/>
    <w:rsid w:val="007344A0"/>
    <w:rsid w:val="00756F8C"/>
    <w:rsid w:val="00795694"/>
    <w:rsid w:val="007A4EEC"/>
    <w:rsid w:val="007B6138"/>
    <w:rsid w:val="007B6F54"/>
    <w:rsid w:val="007D41B8"/>
    <w:rsid w:val="008013B1"/>
    <w:rsid w:val="00843FBC"/>
    <w:rsid w:val="00880CC3"/>
    <w:rsid w:val="008A06F5"/>
    <w:rsid w:val="008C22E7"/>
    <w:rsid w:val="008D33B8"/>
    <w:rsid w:val="008E2677"/>
    <w:rsid w:val="008F39BF"/>
    <w:rsid w:val="00914AEC"/>
    <w:rsid w:val="00931440"/>
    <w:rsid w:val="00943342"/>
    <w:rsid w:val="009508E9"/>
    <w:rsid w:val="00951A53"/>
    <w:rsid w:val="00967D95"/>
    <w:rsid w:val="009A2B7F"/>
    <w:rsid w:val="009E0707"/>
    <w:rsid w:val="009F4FF4"/>
    <w:rsid w:val="00A10B22"/>
    <w:rsid w:val="00A735A2"/>
    <w:rsid w:val="00AB711F"/>
    <w:rsid w:val="00AD76D4"/>
    <w:rsid w:val="00B2593F"/>
    <w:rsid w:val="00B40A18"/>
    <w:rsid w:val="00B813CF"/>
    <w:rsid w:val="00B827C5"/>
    <w:rsid w:val="00B93826"/>
    <w:rsid w:val="00BC16A4"/>
    <w:rsid w:val="00BE7A5C"/>
    <w:rsid w:val="00C077A9"/>
    <w:rsid w:val="00C4550E"/>
    <w:rsid w:val="00CD44FA"/>
    <w:rsid w:val="00CF31D3"/>
    <w:rsid w:val="00D608F0"/>
    <w:rsid w:val="00D71D72"/>
    <w:rsid w:val="00D85E24"/>
    <w:rsid w:val="00D922D4"/>
    <w:rsid w:val="00DB3E42"/>
    <w:rsid w:val="00DB55F3"/>
    <w:rsid w:val="00DD7748"/>
    <w:rsid w:val="00E016D7"/>
    <w:rsid w:val="00E14E96"/>
    <w:rsid w:val="00E3027D"/>
    <w:rsid w:val="00E7179B"/>
    <w:rsid w:val="00E87F33"/>
    <w:rsid w:val="00E94791"/>
    <w:rsid w:val="00F5777B"/>
    <w:rsid w:val="00F57946"/>
    <w:rsid w:val="00F60E74"/>
    <w:rsid w:val="00F86029"/>
    <w:rsid w:val="00F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743AD"/>
  <w15:docId w15:val="{B421BA6D-5519-4274-A15E-B2BE992C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38" w:line="249" w:lineRule="auto"/>
      <w:ind w:left="10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53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577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777B"/>
    <w:rPr>
      <w:rFonts w:ascii="Tahoma" w:eastAsia="Tahoma" w:hAnsi="Tahoma" w:cs="Tahoma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21293C"/>
    <w:pPr>
      <w:ind w:left="720"/>
      <w:contextualSpacing/>
    </w:pPr>
  </w:style>
  <w:style w:type="paragraph" w:customStyle="1" w:styleId="Default">
    <w:name w:val="Default"/>
    <w:rsid w:val="003316D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C53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36536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en-US"/>
    </w:rPr>
  </w:style>
  <w:style w:type="numbering" w:customStyle="1" w:styleId="WWNum1">
    <w:name w:val="WWNum1"/>
    <w:basedOn w:val="Bezseznamu"/>
    <w:rsid w:val="00365368"/>
    <w:pPr>
      <w:numPr>
        <w:numId w:val="9"/>
      </w:numPr>
    </w:pPr>
  </w:style>
  <w:style w:type="paragraph" w:styleId="Seznam">
    <w:name w:val="List"/>
    <w:basedOn w:val="Normln"/>
    <w:rsid w:val="00673DBC"/>
    <w:pPr>
      <w:suppressAutoHyphens/>
      <w:autoSpaceDN w:val="0"/>
      <w:spacing w:after="120" w:line="276" w:lineRule="auto"/>
      <w:ind w:left="0" w:firstLine="0"/>
      <w:jc w:val="left"/>
      <w:textAlignment w:val="baseline"/>
    </w:pPr>
    <w:rPr>
      <w:rFonts w:ascii="Calibri" w:eastAsia="SimSun" w:hAnsi="Calibri" w:cs="Mangal"/>
      <w:color w:val="auto"/>
      <w:kern w:val="3"/>
      <w:sz w:val="22"/>
      <w:lang w:eastAsia="en-US"/>
    </w:rPr>
  </w:style>
  <w:style w:type="paragraph" w:styleId="Zpat">
    <w:name w:val="footer"/>
    <w:basedOn w:val="Standard"/>
    <w:link w:val="ZpatChar"/>
    <w:rsid w:val="00673DBC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rsid w:val="00673DBC"/>
    <w:rPr>
      <w:rFonts w:ascii="Calibri" w:eastAsia="SimSun" w:hAnsi="Calibri" w:cs="Calibri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údaje zadávací dokumentace pro podlimitní veřejnou zakázku na služby zadanou v otevřeném řízení dle zákona č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údaje zadávací dokumentace pro podlimitní veřejnou zakázku na služby zadanou v otevřeném řízení dle zákona č</dc:title>
  <dc:subject/>
  <dc:creator>Marek Matějka</dc:creator>
  <cp:keywords/>
  <dc:description/>
  <cp:lastModifiedBy>Starosta Libočany</cp:lastModifiedBy>
  <cp:revision>28</cp:revision>
  <cp:lastPrinted>2018-07-18T06:35:00Z</cp:lastPrinted>
  <dcterms:created xsi:type="dcterms:W3CDTF">2018-04-03T08:59:00Z</dcterms:created>
  <dcterms:modified xsi:type="dcterms:W3CDTF">2025-04-02T12:07:00Z</dcterms:modified>
</cp:coreProperties>
</file>